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全市重点工作成绩突出集体及个人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拟记功奖励名单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10" w:lineRule="exact"/>
        <w:ind w:left="0" w:leftChars="0" w:firstLine="600" w:firstLineChars="200"/>
        <w:jc w:val="both"/>
        <w:textAlignment w:val="baseline"/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  <w:t>一、招商引资类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（一）记功奖励集体（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 二等功（2个）：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松滋市人社局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荆州开发区招商促进局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 三等功（3个）：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江陵县河南金山化工江陵项目专班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市人社局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3. 记功（2个）：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松滋市招商服务中心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石首市洲滩管护中心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4. 嘉奖（18个）：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荆州区税务局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沙市区招商服务中心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沙市经济开发区管委会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江陵县招商服务中心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松滋经济开发区管委会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公安县财政局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公安县埠河镇政府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监利市招商服务中心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监利市白螺镇政府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洪湖市新滩镇政府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洪湖市自然资源和规划局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荆州开发区管委会办公室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荆州开发区西湖街道办事处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纪南文旅区经济发展局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市工商联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市科技局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市招商中心驻点招商部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市供销社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（二）记功奖励个人（34人）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 二等功（2人）：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周永红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松滋市发改局党组书记、局长、一级主任科员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杨纯华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监利市政府党组成员、二级调研员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 三等功（6人）：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许  斌  荆州区郢城镇政府人大主席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王焱群  江陵县委常委、县委组织部部长、三级调研员、驻长三角地区招商组组长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彭  伟  松滋市委常委、市委组织部部长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李金海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公安县委常委、副县长、公安经济开发区管委会主任、县政府办主任、三级调研员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黄  晨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荆州开发区滩桥镇党委委员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>裴  毅  市人社局党组书记、局长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3. 嘉奖（26人）：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李家柏  荆州区农业农村局二级主任科员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丁江江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荆州区招商服务中心投资促进股股长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陈军丽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沙市区经信局局长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  超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沙市区立新街道党工委书记、一级主任科员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方文秋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江陵县政府党组成员、经济开发区党工委书记、主任、四级调研员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  茜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松滋市招商服务中心招商促进股股长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刘成喜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公安县章庄铺镇党委书记、一级主任科员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胡兴坤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公安县招商服务中心党组成员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陈  波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公安县生物医药产业办副主任、四级主任科员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王怀枝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国家税务总局石首市税务局党委书记、局长、一级主任科员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郭  俊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石首市招商服务中心产业一股股长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赵智勇  监利市市场监管局党组成员、总经济师、三级主任科员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张  斌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监利市毛市镇党委书记、二级主任科员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张  燎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洪湖市招商服务中心促进股股长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刘  棹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洪湖市统计局投资统计股股室负责人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文  国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荆州开发区招商促进局促进科负责人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肖西根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荆州高新区党工委委员、管委会副主任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段  鹏  荆州高新区经济发展局局长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何  波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纪南文旅区党工委委员、管委会副主任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夏雪桐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纪南文旅区招商促进局副局长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李萌萌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市政协研究室综合科科长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刘  亚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市残联劳动就业服务中心干部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鲁  力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市经信局经济和信息化服务中心主任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  刚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市自然资源和规划局一级主任科员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黄  轩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市政府国资委办公室主任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赵  婷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市招商中心投资促进部负责人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  <w:t>二、“三争”类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（一）记功奖励集体（20个）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1.三等功（3个）：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监利市发改局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市发改委铁路建设科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2.嘉奖（17个）：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荆州区发改局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沙市区发改局项目投资管理股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江陵县自然资源和规划局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松滋市财政局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公安县发改局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石首市自然资源和规划局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洪湖市农业农村局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市自然资源和规划局荆州开发区分局国土空间用途管制股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市政府办公室秘书三科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市政府驻北京联络处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市发改委固定资产投资科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市教育局办公室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市生态环境局财务科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市住建局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市交通运输局综合计划科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市应急局救灾保障科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省洪工局洪湖东分块工程建设专班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（二）记功奖励个人（26人）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1.三等功（5人）：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陈孝勇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江陵县发改局社会发展股股长、三级主任科员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  波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监利市发改局办公室主任、投资股股长、三级主任科员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  维  市发改委党组副书记、副主任、三级调研员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田书显  市财政局党组成员、副局长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>冯  斌  市自然资源和规划局党组书记、总督察、二级巡视员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2.嘉奖（21人）：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杨传明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荆州区发展和改革服务中心综合股股长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吴红梅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沙市区发改局副局长、三级主任科员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梅  扬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江陵县人大常委会专职委员、四级调研员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周  安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市生态环境局松滋市分局二级主任科员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邹先柱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公安县自然资源和规划局党组成员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杨  梅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公安县农村经济经营服务中心主任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郑  威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石首市水利湖泊局农村水利和湖泊股股长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詹  征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洪湖市政府投资工程建设管理中心主任、工程师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刘  松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市生态环境局纪南文旅区分局执法大队大队长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/>
        <w:textAlignment w:val="baseline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李健宏  荆州开发区住建局局长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/>
        <w:textAlignment w:val="baseline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杨李俊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ab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 xml:space="preserve"> 荆州高新区太湖港管理区党委副书记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吴方喜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市政府研究室党组成员、副主任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黎冬梅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市发改委财贸外经与信用科科长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梁新义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市发改委能源科科长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黄  茸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市经信局科学与技术改造科科长、一级主任科员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马  涛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市财政局社会保障科科长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  军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市财政局政府债务管理科副科长、三级主任科员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彭荆平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市人社局社会保险基金监管科科长、四级调研员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熊小威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市商务局对外贸易科四级主任科员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郑  雷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市文旅局文物保护与考古科科长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郑维友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市农业农村发展中心党总支委员、副主任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  <w:t>三、蝉联“长安杯”类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（一）记功奖励集体（25个）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 二等功（2个）：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市委政法委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市公安局“情指勤舆”一体化专班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2.三等功（5个）：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沙市区立新街道党工委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松滋市公安局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石首市委政法委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洪湖市委政法委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市信访局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3.嘉奖（18个）：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荆州区法院弥市人民法庭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荆州区法律援助中心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市公安局沙市区分局崇文街派出所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江陵县信访局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江陵县公安局巡特警大队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松滋市信访局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公安县公安局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公安县检察院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石首市公安局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监利市委政法委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监利市公安局红城派出所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洪湖市检察院第一检察部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市委办公室总值班室（市委总值班室）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市人大常委会办公室行政科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市政协社会和法制委员会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市委组织部组织二科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市委网信办（市网信办）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市应急局综合协调与科技科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（二）记功奖励个人（40人）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 二等功（2人）：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周  龙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市委政法委基层社会治理科科长、一级主任科员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罗  群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市公安局刑侦支队重案侦查大队大队长、四级高级警长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2.三等功（8人）：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陈  灿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荆州区西城街道党工委副书记、办事处主任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郭  靖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沙市区朝阳街道党工委副书记、政法委员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蔡晓冬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公安县委政法委副书记、二级主任科员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赵斌成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监利市法院审判委员会委员、立案庭长、一级法官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苏  振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市委政法委综治督导科科长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郭万军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市公安局禁毒支队缉毒大队大队长、一级警长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许文成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市检察院第一检察部主任、四级高级检察官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揭少波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市司法局社区矫正科科长、四级调研员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3.嘉奖（30人）：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罗  旭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荆州区委政法委执法监督维稳股股长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施  晨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荆州区八岭山镇党委书记、一级主任科员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董明明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沙市区解放街道网格中心主任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邓  飞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沙市区司法局观音垱司法所所长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王元杰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江陵县社会治安综合治理服务中心副主任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孙  燃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江陵县检察院四级检察官、一级科员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鲍章龙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江陵县司法局赫穴司法所所长、三级主任科员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雷劲松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松滋市委政法委维稳指导股股长、三级主任科员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罗敬平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松滋市新江口街道党工委副书记、政法委员、三级主任科员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肖  刚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松滋市街河市镇党委副书记、政法委员、四级主任科员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杜展鸿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公安县法院一级法官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田家权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公安县司法局南平司法所所长、二级主任科员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张艳军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石首市绣林街道宣传委员、政法委员、四级主任科员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张  唯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石首市检察院第一检察部主任、三级检察官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张连喜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市长江河道管理局石首分局党委书记、局长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胡同益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监利市委办公室副主任（市机关事务服务中心主任）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李国才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监利市周老嘴镇党委副书记、三级主任科员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吴  刚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洪湖市委政法委（洪湖市网格化监管中心）综治股负责人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杨  文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洪湖市法院综合审判庭庭长、二级法官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李德云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洪湖市公安局新堤派出所所长、二级警长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索绪中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市司法局荆州开发区分局局长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艾  俊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纪南文旅区委政法委委员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鲁普文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市公安局荆州高新区分局政治委员、一级警长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朱正杰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市委政法委三级调研员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郑  冲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市法院办公室副主任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李荆凤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市退役军人局党组成员、副局长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黄  平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市地方金融局金融二科科长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阮义贵  市机关事务服务中心副主任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>黄叶新</w:t>
      </w: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 xml:space="preserve"> 荆州广播电视台政务宣传中心主任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>李  俊</w:t>
      </w: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kern w:val="2"/>
          <w:sz w:val="30"/>
          <w:szCs w:val="20"/>
          <w:lang w:val="en-US" w:eastAsia="zh-CN" w:bidi="ar-SA"/>
        </w:rPr>
        <w:t xml:space="preserve"> 市消防救援支队防火监督科科长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0"/>
          <w:szCs w:val="20"/>
          <w:lang w:val="en-US" w:eastAsia="zh-CN" w:bidi="ar-SA"/>
        </w:rPr>
        <w:t>四、疫情防控类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（一）记功奖励集体（20个）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 二等功（1个）：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市卫健委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2.三等功（2个）：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市公安局疫情防控指挥部流调排查工作专班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市市场监管局食品经营质量安全监督管理科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3.记功（2个）：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市第一人民医院发热门诊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市第二人民医院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4.嘉奖（15个）：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荆州区疾病预防控制中心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荆州区机关事务服务中心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市公安局荆州区分局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沙市区交通运输局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沙市区消防救援大队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沙市区朝阳街道办事处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沙市区市场监管局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江陵县卫生健康综合执法大队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松滋市卫健局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公安县疾病预防控制中心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荆州开发区联合街道办事处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市委组织部组织一科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市经信局办公室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市卫健执法支队医疗卫生监督科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市医保局待遇保障和政策法规科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（二）记功奖励个人（30人）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1. 三等功（3人）：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侯亭亭  沙市区副区长、区红十字会会长、区计划生育协会会长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成启雯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市卫健委医政科四级主任科员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李新星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市商务局一级科员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2.记功（4人）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廖  强  市卫健委党组成员、市疾病预防控制中心主任、党委书记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谢  莹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市第一人民医院主治医师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刘  彬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市第二人民医院副主任医师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袁晓林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市第五人民医院检验科副主任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3.嘉奖（23人）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付  葵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市自然资源和规划局荆州区分局党组成员、副局长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许汝权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荆州区川店镇人大副主席、一级主任科员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周远军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沙市区人民医院中山社区卫生服务中心副主任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王  糠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沙市区政府办公室党组成员、督查专员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田  刚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沙市区乡村振兴服务中心主任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周晓波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沙市区教育局基教股干部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雷  力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石首市疾病预防控制中心传防科科长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卢  振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洪湖市人民医院副院长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赵  甲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监利市人民医院检验科主任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周生元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荆州开发区社会事务管理局副局长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雷晓锋  纪南文旅区社会事务局局长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肖关平  市纪委反腐倡廉教育中心主任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秦  俊  市委办公室综合三科副科长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易  鑫  市发改委社会发展就业收入分配与消费科副科长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刘秋梅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市卫健委疾控科副科长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郭  舒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市卫健委疾控科副科长（挂职）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黄  伟  市道路运输管理局运政综合执法支队科长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杜永全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市中心医院院感科科员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杨  雨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市中心医院公共卫生科科长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肖  胜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市第一人民医院公共卫生科科长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何  慧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市第二人民医院主管护师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黄志远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市第三人民医院公共卫生科副科长、发热门诊主任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>高  萍</w:t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"/>
          <w:sz w:val="30"/>
          <w:szCs w:val="20"/>
          <w:lang w:val="en-US" w:eastAsia="zh-CN" w:bidi="ar-SA"/>
        </w:rPr>
        <w:t xml:space="preserve"> 市胸科医院宣传科员</w:t>
      </w:r>
    </w:p>
    <w:p/>
    <w:sectPr>
      <w:pgSz w:w="11906" w:h="16838"/>
      <w:pgMar w:top="1757" w:right="1531" w:bottom="1757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0992"/>
    <w:rsid w:val="68A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60"/>
    </w:pPr>
    <w:rPr>
      <w:rFonts w:ascii="楷体_GB2312" w:hAnsi="宋体"/>
      <w:szCs w:val="24"/>
    </w:rPr>
  </w:style>
  <w:style w:type="paragraph" w:styleId="3">
    <w:name w:val="Body Text First Indent 2"/>
    <w:basedOn w:val="2"/>
    <w:next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2022-01-19T02:04:00Z</dcterms:created>
  <dc:creator>安逸拉</dc:creator>
  <cp:lastModifiedBy>安逸拉</cp:lastModifiedBy>
  <dcterms:modified xsi:type="dcterms:W3CDTF">2022-01-19T02:05:33Z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5F8413102B8F4C0DA54C0803FE9680A2</vt:lpwstr>
  </property>
</Properties>
</file>